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06E" w:rsidRDefault="00D7306E" w:rsidP="00D7306E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D7306E" w:rsidRDefault="00D7306E" w:rsidP="00D7306E">
      <w:pPr>
        <w:adjustRightInd w:val="0"/>
        <w:snapToGrid w:val="0"/>
        <w:spacing w:line="540" w:lineRule="exact"/>
        <w:rPr>
          <w:rFonts w:ascii="宋体" w:hAnsi="宋体" w:cs="宋体" w:hint="eastAsia"/>
          <w:sz w:val="44"/>
          <w:szCs w:val="44"/>
        </w:rPr>
      </w:pPr>
    </w:p>
    <w:p w:rsidR="00D7306E" w:rsidRDefault="00D7306E" w:rsidP="00D7306E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2022年度国资委网站中央企业</w:t>
      </w:r>
    </w:p>
    <w:p w:rsidR="00D7306E" w:rsidRDefault="00D7306E" w:rsidP="00D7306E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新闻信息报送优秀单位</w:t>
      </w:r>
    </w:p>
    <w:p w:rsidR="00D7306E" w:rsidRDefault="00D7306E" w:rsidP="00D7306E">
      <w:pPr>
        <w:adjustRightInd w:val="0"/>
        <w:snapToGrid w:val="0"/>
        <w:spacing w:line="540" w:lineRule="exact"/>
        <w:jc w:val="center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（前30名）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1.中国海洋石油集团有限公司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2.中国建筑集团有限公司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3.中国铁道建筑集团有限公司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4.中国航天科技集团有限公司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5.中国石油天然气集团有限公司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6.中国交通建设集团有限公司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7.中国铁路工程集团有限公司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8.国家能源投资集团有限责任公司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9.中国核工业集团有限公司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10.中国联合网络通信集团有限公司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11.中国长江三峡集团有限公司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12.中国兵器工业集团有限公司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13.中国石油化工集团有限公司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14.中国电信集团有限公司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15.中国兵器装备集团有限公司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16.中国能源建设集团有限公司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17.中国电力建设集团有限公司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18.中国南方电网有限责任公司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19.中国船舶集团有限公司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20.国家电网有限公司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21.中国电子科技集团有限公司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22.东风汽车集团有限公司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23.中国远洋海运集团有限公司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24.中国航空工业集团有限公司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25.中国中化控股有限责任公司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26.中国煤炭科工集团有限公司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27.中国航天科工集团有限公司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28.哈尔滨电气集团有限公司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hint="eastAsia"/>
        </w:rPr>
      </w:pPr>
      <w:r>
        <w:rPr>
          <w:rFonts w:ascii="仿宋" w:eastAsia="仿宋" w:hAnsi="仿宋" w:cs="仿宋" w:hint="eastAsia"/>
          <w:sz w:val="32"/>
          <w:szCs w:val="32"/>
        </w:rPr>
        <w:t>29.国家开发投资集团有限公司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30.中国大唐集团有限公司</w:t>
      </w:r>
    </w:p>
    <w:p w:rsidR="00D7306E" w:rsidRDefault="00D7306E" w:rsidP="00D7306E">
      <w:pPr>
        <w:pStyle w:val="BodyTextFirstIndent2"/>
        <w:rPr>
          <w:rFonts w:hint="eastAsia"/>
        </w:rPr>
      </w:pPr>
    </w:p>
    <w:p w:rsidR="00D7306E" w:rsidRDefault="00D7306E" w:rsidP="00D7306E">
      <w:pPr>
        <w:pStyle w:val="BodyTextFirstIndent2"/>
        <w:ind w:leftChars="0" w:left="0" w:firstLineChars="0" w:firstLine="0"/>
        <w:jc w:val="right"/>
      </w:pPr>
      <w:r>
        <w:rPr>
          <w:rFonts w:ascii="仿宋" w:eastAsia="仿宋" w:hAnsi="仿宋" w:cs="仿宋" w:hint="eastAsia"/>
          <w:sz w:val="32"/>
          <w:szCs w:val="32"/>
        </w:rPr>
        <w:t>(排名以中央企业报送新闻信息采用量为准)</w:t>
      </w: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ind w:firstLineChars="200" w:firstLine="420"/>
        <w:jc w:val="left"/>
        <w:rPr>
          <w:rFonts w:ascii="仿宋" w:eastAsia="仿宋" w:hAnsi="仿宋" w:cs="仿宋" w:hint="eastAsia"/>
        </w:rPr>
      </w:pPr>
    </w:p>
    <w:p w:rsidR="00D7306E" w:rsidRDefault="00D7306E" w:rsidP="00D7306E">
      <w:pPr>
        <w:ind w:firstLineChars="200" w:firstLine="420"/>
        <w:jc w:val="left"/>
        <w:rPr>
          <w:rFonts w:ascii="仿宋" w:eastAsia="仿宋" w:hAnsi="仿宋" w:cs="仿宋" w:hint="eastAsia"/>
        </w:rPr>
      </w:pPr>
    </w:p>
    <w:p w:rsidR="00D7306E" w:rsidRDefault="00D7306E" w:rsidP="00D7306E">
      <w:pPr>
        <w:ind w:firstLineChars="200" w:firstLine="420"/>
        <w:jc w:val="left"/>
        <w:rPr>
          <w:rFonts w:ascii="仿宋" w:eastAsia="仿宋" w:hAnsi="仿宋" w:cs="仿宋" w:hint="eastAsia"/>
        </w:rPr>
      </w:pPr>
    </w:p>
    <w:p w:rsidR="00D7306E" w:rsidRDefault="00D7306E" w:rsidP="00D7306E">
      <w:pPr>
        <w:widowControl/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D7306E" w:rsidRDefault="00D7306E" w:rsidP="00D7306E">
      <w:pPr>
        <w:pStyle w:val="BodyTextFirstIndent2"/>
        <w:rPr>
          <w:rFonts w:hint="eastAsia"/>
        </w:rPr>
      </w:pPr>
    </w:p>
    <w:p w:rsidR="00D7306E" w:rsidRDefault="00D7306E" w:rsidP="00D7306E"/>
    <w:p w:rsidR="00F91ACD" w:rsidRPr="00D7306E" w:rsidRDefault="00F91ACD">
      <w:bookmarkStart w:id="0" w:name="_GoBack"/>
      <w:bookmarkEnd w:id="0"/>
    </w:p>
    <w:sectPr w:rsidR="00F91ACD" w:rsidRPr="00D73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B9A"/>
    <w:rsid w:val="00D7306E"/>
    <w:rsid w:val="00F91ACD"/>
    <w:rsid w:val="00FC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1F18EC-D057-49BE-AF4B-F57B68286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06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">
    <w:name w:val="Body Text First Indent 2"/>
    <w:basedOn w:val="a"/>
    <w:rsid w:val="00D7306E"/>
    <w:pPr>
      <w:spacing w:after="120"/>
      <w:ind w:leftChars="200" w:left="420"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</cp:revision>
  <dcterms:created xsi:type="dcterms:W3CDTF">2023-01-28T03:09:00Z</dcterms:created>
  <dcterms:modified xsi:type="dcterms:W3CDTF">2023-01-28T03:09:00Z</dcterms:modified>
</cp:coreProperties>
</file>